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76DC" w14:textId="241AF9E1" w:rsidR="00E6751C" w:rsidRPr="00E6751C" w:rsidRDefault="00E6751C" w:rsidP="00E6751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751C">
        <w:rPr>
          <w:rFonts w:ascii="Arial" w:hAnsi="Arial" w:cs="Arial"/>
          <w:b/>
          <w:bCs/>
          <w:sz w:val="20"/>
          <w:szCs w:val="20"/>
        </w:rPr>
        <w:t>Proposta de Alteração Orçamental Modificativa</w:t>
      </w:r>
      <w:r w:rsidR="002A046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B6773B2" w14:textId="77777777" w:rsidR="00EC716F" w:rsidRPr="00E6751C" w:rsidRDefault="00EC716F" w:rsidP="00F672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751C">
        <w:rPr>
          <w:rFonts w:ascii="Arial" w:hAnsi="Arial" w:cs="Arial"/>
          <w:sz w:val="20"/>
          <w:szCs w:val="20"/>
        </w:rPr>
        <w:t>De acordo com o decreto lei 192/2015, de 11 de setembro que revoga o decreto -Lei n.º 54 -A/99, de 22 de fevereiro (POCAL), alterado pela Lei n.º 162/99, de 14 de setembro, pelos Decretos-Leis n.os 315/2000, de 2 de dezembro e 84 -A/2002, de 5 de abril, e pela Lei n.º 60 -A/2005, de 30 de dezembro, com exceção dos pontos 2.9, 3.3 e 8.3.1, relativos, respetivamente, ao controlo interno, às regras previsionais e às modificações do orçamento</w:t>
      </w:r>
      <w:r w:rsidR="00E6751C">
        <w:rPr>
          <w:rFonts w:ascii="Arial" w:hAnsi="Arial" w:cs="Arial"/>
          <w:sz w:val="20"/>
          <w:szCs w:val="20"/>
        </w:rPr>
        <w:t>,</w:t>
      </w:r>
      <w:r w:rsidRPr="00E6751C">
        <w:rPr>
          <w:rFonts w:ascii="Arial" w:hAnsi="Arial" w:cs="Arial"/>
          <w:sz w:val="20"/>
          <w:szCs w:val="20"/>
        </w:rPr>
        <w:t xml:space="preserve"> as alterações orçamentais constituem um instrumento de gestão orçamental que permite a adequação do orçamento à execução orçamental ocorrendo a </w:t>
      </w:r>
      <w:r w:rsidR="001D2AE8" w:rsidRPr="00E6751C">
        <w:rPr>
          <w:rFonts w:ascii="Arial" w:hAnsi="Arial" w:cs="Arial"/>
          <w:sz w:val="20"/>
          <w:szCs w:val="20"/>
        </w:rPr>
        <w:t>despesas</w:t>
      </w:r>
      <w:r w:rsidRPr="00E6751C">
        <w:rPr>
          <w:rFonts w:ascii="Arial" w:hAnsi="Arial" w:cs="Arial"/>
          <w:sz w:val="20"/>
          <w:szCs w:val="20"/>
        </w:rPr>
        <w:t xml:space="preserve"> inadiáveis, não </w:t>
      </w:r>
      <w:r w:rsidR="001D2AE8" w:rsidRPr="00E6751C">
        <w:rPr>
          <w:rFonts w:ascii="Arial" w:hAnsi="Arial" w:cs="Arial"/>
          <w:sz w:val="20"/>
          <w:szCs w:val="20"/>
        </w:rPr>
        <w:t>previsíveis</w:t>
      </w:r>
      <w:r w:rsidRPr="00E6751C">
        <w:rPr>
          <w:rFonts w:ascii="Arial" w:hAnsi="Arial" w:cs="Arial"/>
          <w:sz w:val="20"/>
          <w:szCs w:val="20"/>
        </w:rPr>
        <w:t xml:space="preserve"> ou </w:t>
      </w:r>
      <w:r w:rsidR="001D2AE8" w:rsidRPr="00E6751C">
        <w:rPr>
          <w:rFonts w:ascii="Arial" w:hAnsi="Arial" w:cs="Arial"/>
          <w:sz w:val="20"/>
          <w:szCs w:val="20"/>
        </w:rPr>
        <w:t>insuficiente</w:t>
      </w:r>
      <w:r w:rsidRPr="00E6751C">
        <w:rPr>
          <w:rFonts w:ascii="Arial" w:hAnsi="Arial" w:cs="Arial"/>
          <w:sz w:val="20"/>
          <w:szCs w:val="20"/>
        </w:rPr>
        <w:t xml:space="preserve"> dotadas. Deste modo existem dois tipos de alterações orçamentais: modificativas ou permutativas.</w:t>
      </w:r>
    </w:p>
    <w:p w14:paraId="4ACE5B84" w14:textId="77777777" w:rsidR="00EC716F" w:rsidRPr="00E6751C" w:rsidRDefault="00EC716F" w:rsidP="00F672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751C">
        <w:rPr>
          <w:rFonts w:ascii="Arial" w:hAnsi="Arial" w:cs="Arial"/>
          <w:sz w:val="20"/>
          <w:szCs w:val="20"/>
        </w:rPr>
        <w:t xml:space="preserve">A </w:t>
      </w:r>
      <w:r w:rsidRPr="00F672C5">
        <w:rPr>
          <w:rFonts w:ascii="Arial" w:hAnsi="Arial" w:cs="Arial"/>
          <w:i/>
          <w:iCs/>
          <w:sz w:val="20"/>
          <w:szCs w:val="20"/>
        </w:rPr>
        <w:t>alteração orçamental permutativa</w:t>
      </w:r>
      <w:r w:rsidRPr="00E6751C">
        <w:rPr>
          <w:rFonts w:ascii="Arial" w:hAnsi="Arial" w:cs="Arial"/>
          <w:sz w:val="20"/>
          <w:szCs w:val="20"/>
        </w:rPr>
        <w:t xml:space="preserve"> é aquela que procede à alteração da composição do orçamento de receita ou de despesa da entidade, mantendo constante o seu montante global</w:t>
      </w:r>
      <w:r w:rsidR="001D2AE8" w:rsidRPr="00E6751C">
        <w:rPr>
          <w:rFonts w:ascii="Arial" w:hAnsi="Arial" w:cs="Arial"/>
          <w:sz w:val="20"/>
          <w:szCs w:val="20"/>
        </w:rPr>
        <w:t>.</w:t>
      </w:r>
    </w:p>
    <w:p w14:paraId="6999A780" w14:textId="7BCBBD10" w:rsidR="001D2AE8" w:rsidRDefault="001D2AE8" w:rsidP="00F672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751C">
        <w:rPr>
          <w:rFonts w:ascii="Arial" w:hAnsi="Arial" w:cs="Arial"/>
          <w:sz w:val="20"/>
          <w:szCs w:val="20"/>
        </w:rPr>
        <w:t xml:space="preserve">A </w:t>
      </w:r>
      <w:r w:rsidRPr="00F672C5">
        <w:rPr>
          <w:rFonts w:ascii="Arial" w:hAnsi="Arial" w:cs="Arial"/>
          <w:i/>
          <w:iCs/>
          <w:sz w:val="20"/>
          <w:szCs w:val="20"/>
        </w:rPr>
        <w:t>alteração orçamental modificativa</w:t>
      </w:r>
      <w:r w:rsidRPr="00E6751C">
        <w:rPr>
          <w:rFonts w:ascii="Arial" w:hAnsi="Arial" w:cs="Arial"/>
          <w:sz w:val="20"/>
          <w:szCs w:val="20"/>
        </w:rPr>
        <w:t xml:space="preserve"> é aquela que procede à inscrição de uma nova natureza de receita ou de despesa ou da qual resulta o aumento do montante global de receita, de despesa ou de ambas, face ao orçamento que esteja em vigor.</w:t>
      </w:r>
    </w:p>
    <w:p w14:paraId="52210D37" w14:textId="77777777" w:rsidR="00F672C5" w:rsidRPr="00E6751C" w:rsidRDefault="00F672C5" w:rsidP="00F672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BBBD74" w14:textId="760B21F3" w:rsidR="001D2AE8" w:rsidRPr="00E6751C" w:rsidRDefault="001D2AE8" w:rsidP="00F672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751C">
        <w:rPr>
          <w:rFonts w:ascii="Arial" w:hAnsi="Arial" w:cs="Arial"/>
          <w:sz w:val="20"/>
          <w:szCs w:val="20"/>
        </w:rPr>
        <w:t xml:space="preserve">Face ao exposto, esta Junta de Freguesia, vem </w:t>
      </w:r>
      <w:r w:rsidR="00F672C5">
        <w:rPr>
          <w:rFonts w:ascii="Arial" w:hAnsi="Arial" w:cs="Arial"/>
          <w:sz w:val="20"/>
          <w:szCs w:val="20"/>
        </w:rPr>
        <w:t>submeter</w:t>
      </w:r>
      <w:r w:rsidRPr="00E6751C">
        <w:rPr>
          <w:rFonts w:ascii="Arial" w:hAnsi="Arial" w:cs="Arial"/>
          <w:sz w:val="20"/>
          <w:szCs w:val="20"/>
        </w:rPr>
        <w:t xml:space="preserve"> a 1ª alteração orçamental modificativa com a seguinte justificação:</w:t>
      </w:r>
    </w:p>
    <w:p w14:paraId="2B5FF0D2" w14:textId="77777777" w:rsidR="001D2AE8" w:rsidRPr="00E6751C" w:rsidRDefault="001D2AE8" w:rsidP="00F672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A66E6D" w14:textId="77777777" w:rsidR="001D2AE8" w:rsidRPr="00E6751C" w:rsidRDefault="001D2AE8" w:rsidP="00F672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6751C">
        <w:rPr>
          <w:rFonts w:ascii="Arial" w:hAnsi="Arial" w:cs="Arial"/>
          <w:b/>
          <w:bCs/>
          <w:sz w:val="20"/>
          <w:szCs w:val="20"/>
          <w:u w:val="single"/>
        </w:rPr>
        <w:t>Receita</w:t>
      </w:r>
    </w:p>
    <w:p w14:paraId="7DE6FFAB" w14:textId="77777777" w:rsidR="001D2AE8" w:rsidRPr="00E6751C" w:rsidRDefault="001D2AE8" w:rsidP="00F672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EB4C8B" w14:textId="3590C5D2" w:rsidR="001D2AE8" w:rsidRPr="00E6751C" w:rsidRDefault="001D2AE8" w:rsidP="00F672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E6751C">
        <w:rPr>
          <w:rFonts w:ascii="Arial" w:hAnsi="Arial" w:cs="Arial"/>
          <w:b/>
          <w:bCs/>
          <w:sz w:val="20"/>
          <w:szCs w:val="20"/>
        </w:rPr>
        <w:t xml:space="preserve">Introdução </w:t>
      </w:r>
      <w:r w:rsidR="00E62A25">
        <w:rPr>
          <w:rFonts w:ascii="Arial" w:hAnsi="Arial" w:cs="Arial"/>
          <w:b/>
          <w:bCs/>
          <w:sz w:val="20"/>
          <w:szCs w:val="20"/>
        </w:rPr>
        <w:t>de saldo na</w:t>
      </w:r>
      <w:r w:rsidRPr="00E6751C">
        <w:rPr>
          <w:rFonts w:ascii="Arial" w:hAnsi="Arial" w:cs="Arial"/>
          <w:b/>
          <w:bCs/>
          <w:sz w:val="20"/>
          <w:szCs w:val="20"/>
        </w:rPr>
        <w:t xml:space="preserve"> rubrica: </w:t>
      </w:r>
    </w:p>
    <w:p w14:paraId="5AE42911" w14:textId="27060347" w:rsidR="001D2AE8" w:rsidRPr="00E6751C" w:rsidRDefault="001D2AE8" w:rsidP="00F672C5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E6751C">
        <w:rPr>
          <w:rFonts w:ascii="Arial" w:hAnsi="Arial" w:cs="Arial"/>
          <w:sz w:val="20"/>
          <w:szCs w:val="20"/>
        </w:rPr>
        <w:t xml:space="preserve">160101 – Na posse do serviço com </w:t>
      </w:r>
      <w:r w:rsidR="00B23EE0">
        <w:rPr>
          <w:rFonts w:ascii="Arial" w:hAnsi="Arial" w:cs="Arial"/>
          <w:sz w:val="20"/>
          <w:szCs w:val="20"/>
        </w:rPr>
        <w:t>164.675,52</w:t>
      </w:r>
      <w:r w:rsidRPr="00E6751C">
        <w:rPr>
          <w:rFonts w:ascii="Arial" w:hAnsi="Arial" w:cs="Arial"/>
          <w:sz w:val="20"/>
          <w:szCs w:val="20"/>
        </w:rPr>
        <w:t>€;</w:t>
      </w:r>
    </w:p>
    <w:p w14:paraId="7E085055" w14:textId="77777777" w:rsidR="001D2AE8" w:rsidRPr="00E6751C" w:rsidRDefault="001D2AE8" w:rsidP="00F672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AA4E0D" w14:textId="77777777" w:rsidR="001D2AE8" w:rsidRPr="00E6751C" w:rsidRDefault="001D2AE8" w:rsidP="00F672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813645" w14:textId="060121AB" w:rsidR="001D2AE8" w:rsidRPr="00E6751C" w:rsidRDefault="001D2AE8" w:rsidP="00F672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751C">
        <w:rPr>
          <w:rFonts w:ascii="Arial" w:hAnsi="Arial" w:cs="Arial"/>
          <w:sz w:val="20"/>
          <w:szCs w:val="20"/>
        </w:rPr>
        <w:t>O valor introduzido na rubrica 160101 – Na posse do serviço diz respeito ao saldo apurado do ano de 20</w:t>
      </w:r>
      <w:r w:rsidR="009E4F22">
        <w:rPr>
          <w:rFonts w:ascii="Arial" w:hAnsi="Arial" w:cs="Arial"/>
          <w:sz w:val="20"/>
          <w:szCs w:val="20"/>
        </w:rPr>
        <w:t>2</w:t>
      </w:r>
      <w:r w:rsidR="00B23EE0">
        <w:rPr>
          <w:rFonts w:ascii="Arial" w:hAnsi="Arial" w:cs="Arial"/>
          <w:sz w:val="20"/>
          <w:szCs w:val="20"/>
        </w:rPr>
        <w:t>1.</w:t>
      </w:r>
    </w:p>
    <w:p w14:paraId="0A0BBDFA" w14:textId="77777777" w:rsidR="001D2AE8" w:rsidRPr="00E6751C" w:rsidRDefault="001D2AE8" w:rsidP="00F672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83C92D" w14:textId="77777777" w:rsidR="001D2AE8" w:rsidRPr="00E6751C" w:rsidRDefault="001D2AE8" w:rsidP="00F672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6751C">
        <w:rPr>
          <w:rFonts w:ascii="Arial" w:hAnsi="Arial" w:cs="Arial"/>
          <w:b/>
          <w:bCs/>
          <w:sz w:val="20"/>
          <w:szCs w:val="20"/>
          <w:u w:val="single"/>
        </w:rPr>
        <w:t>Despesa</w:t>
      </w:r>
    </w:p>
    <w:p w14:paraId="7DC9CDBD" w14:textId="77777777" w:rsidR="001D2AE8" w:rsidRPr="00E6751C" w:rsidRDefault="001D2AE8" w:rsidP="00F672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E6B862" w14:textId="74754EDF" w:rsidR="001D2AE8" w:rsidRDefault="00E6751C" w:rsidP="00F672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751C">
        <w:rPr>
          <w:rFonts w:ascii="Arial" w:hAnsi="Arial" w:cs="Arial"/>
          <w:sz w:val="20"/>
          <w:szCs w:val="20"/>
        </w:rPr>
        <w:t>Após a incorporação do saldo da gerência anterior</w:t>
      </w:r>
      <w:r w:rsidR="009E4F22">
        <w:rPr>
          <w:rFonts w:ascii="Arial" w:hAnsi="Arial" w:cs="Arial"/>
          <w:sz w:val="20"/>
          <w:szCs w:val="20"/>
        </w:rPr>
        <w:t xml:space="preserve">, </w:t>
      </w:r>
      <w:r w:rsidRPr="00E6751C">
        <w:rPr>
          <w:rFonts w:ascii="Arial" w:hAnsi="Arial" w:cs="Arial"/>
          <w:sz w:val="20"/>
          <w:szCs w:val="20"/>
        </w:rPr>
        <w:t>o valor na despesa foi distribuído por várias rubricas no orçamento da despesa para satisfazer a necessidade, orientações, projetos e ideias do Órgão Executivo.</w:t>
      </w:r>
    </w:p>
    <w:p w14:paraId="7D6239FC" w14:textId="3C576E1C" w:rsidR="00F672C5" w:rsidRDefault="00F672C5" w:rsidP="00E675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3EF1AB1" w14:textId="5D8EB62E" w:rsidR="00E6751C" w:rsidRPr="00E6751C" w:rsidRDefault="00F40576" w:rsidP="00F672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2A25">
        <w:rPr>
          <w:rFonts w:ascii="Arial" w:hAnsi="Arial" w:cs="Arial"/>
          <w:sz w:val="20"/>
          <w:szCs w:val="20"/>
        </w:rPr>
        <w:t>Deste modo e conforme referido na</w:t>
      </w:r>
      <w:r w:rsidR="00F672C5" w:rsidRPr="00E62A25">
        <w:rPr>
          <w:rFonts w:ascii="Arial" w:hAnsi="Arial" w:cs="Arial"/>
          <w:sz w:val="20"/>
          <w:szCs w:val="20"/>
        </w:rPr>
        <w:t xml:space="preserve"> alínea a) do n.º 1 do artigo 9.º do Anexo I da Lei 75/2013, de 12 de setembro, compete à assembleia de freguesia, sob proposta da junta de freguesia “Aprovar as opções do plano e a proposta de orçamento, bem como as suas revisões;” assim remete-se a respetiva proposta, da 1ª Alteração Orçamental Modificativa, à assembleia de freguesia com vista à competente aprovação.</w:t>
      </w:r>
    </w:p>
    <w:p w14:paraId="66DFD416" w14:textId="77777777" w:rsidR="00E6751C" w:rsidRDefault="00E6751C" w:rsidP="00EC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D83D63" w14:textId="77777777" w:rsidR="00E6751C" w:rsidRDefault="00E6751C" w:rsidP="00EC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B7E04D" w14:textId="4532840E" w:rsidR="00E6751C" w:rsidRDefault="00B23EE0" w:rsidP="00EC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Parreira </w:t>
      </w:r>
      <w:r w:rsidR="00E6751C">
        <w:rPr>
          <w:rFonts w:ascii="Arial" w:hAnsi="Arial" w:cs="Arial"/>
          <w:sz w:val="20"/>
          <w:szCs w:val="20"/>
        </w:rPr>
        <w:t>, ___________________ 202</w:t>
      </w:r>
      <w:r>
        <w:rPr>
          <w:rFonts w:ascii="Arial" w:hAnsi="Arial" w:cs="Arial"/>
          <w:sz w:val="20"/>
          <w:szCs w:val="20"/>
        </w:rPr>
        <w:t>2</w:t>
      </w:r>
      <w:r w:rsidR="00E6751C">
        <w:rPr>
          <w:rFonts w:ascii="Arial" w:hAnsi="Arial" w:cs="Arial"/>
          <w:sz w:val="20"/>
          <w:szCs w:val="20"/>
        </w:rPr>
        <w:t>.</w:t>
      </w:r>
    </w:p>
    <w:p w14:paraId="6E249B93" w14:textId="77777777" w:rsidR="00E6751C" w:rsidRDefault="00E6751C" w:rsidP="00EC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7139B0" w14:textId="4CAE3066" w:rsidR="00E6751C" w:rsidRDefault="00E6751C" w:rsidP="00EC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83A03B" w14:textId="41A6D5D8" w:rsidR="00E62A25" w:rsidRDefault="00E62A25" w:rsidP="00EC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669437" w14:textId="5250C62A" w:rsidR="00E62A25" w:rsidRDefault="00E62A25" w:rsidP="00EC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CF1E55" w14:textId="77777777" w:rsidR="00E62A25" w:rsidRDefault="00E62A25" w:rsidP="00EC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BEBBFA" w14:textId="77777777" w:rsidR="00E6751C" w:rsidRDefault="00E6751C" w:rsidP="00E67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Presidente</w:t>
      </w:r>
    </w:p>
    <w:p w14:paraId="6F3E31A5" w14:textId="77777777" w:rsidR="00E6751C" w:rsidRDefault="00E6751C" w:rsidP="00E67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0038040" w14:textId="77777777" w:rsidR="00E6751C" w:rsidRDefault="00E6751C" w:rsidP="00E67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15BF416" w14:textId="77777777" w:rsidR="00E6751C" w:rsidRDefault="00E6751C" w:rsidP="00E6751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p w14:paraId="362C5E8F" w14:textId="77777777" w:rsidR="00E6751C" w:rsidRPr="00EC716F" w:rsidRDefault="00E6751C" w:rsidP="00EC7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6751C" w:rsidRPr="00EC71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6F"/>
    <w:rsid w:val="001D2AE8"/>
    <w:rsid w:val="002A0464"/>
    <w:rsid w:val="00570F6D"/>
    <w:rsid w:val="009E4F22"/>
    <w:rsid w:val="00B23EE0"/>
    <w:rsid w:val="00D37349"/>
    <w:rsid w:val="00D50549"/>
    <w:rsid w:val="00DE7159"/>
    <w:rsid w:val="00E62A25"/>
    <w:rsid w:val="00E6751C"/>
    <w:rsid w:val="00EC716F"/>
    <w:rsid w:val="00F40576"/>
    <w:rsid w:val="00F672C5"/>
    <w:rsid w:val="00F7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0A3B"/>
  <w15:chartTrackingRefBased/>
  <w15:docId w15:val="{4DE8B51C-12C4-4C0B-BBF2-38562848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Microsoft Office User</cp:lastModifiedBy>
  <cp:revision>2</cp:revision>
  <dcterms:created xsi:type="dcterms:W3CDTF">2022-12-30T11:19:00Z</dcterms:created>
  <dcterms:modified xsi:type="dcterms:W3CDTF">2022-12-30T11:19:00Z</dcterms:modified>
</cp:coreProperties>
</file>